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5C" w:rsidRP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6"/>
          <w:szCs w:val="28"/>
        </w:rPr>
      </w:pPr>
      <w:r w:rsidRPr="0015425C">
        <w:rPr>
          <w:rFonts w:ascii="Times" w:hAnsi="Times" w:cs="Times"/>
          <w:b/>
          <w:sz w:val="36"/>
          <w:szCs w:val="28"/>
        </w:rPr>
        <w:t>Dawn Chorus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Greeted sometimes by the last vociferations of the Eastern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Whip-poor-will, we open the nets now at </w:t>
      </w:r>
      <w:proofErr w:type="spellStart"/>
      <w:r>
        <w:rPr>
          <w:rFonts w:ascii="Times" w:hAnsi="Times" w:cs="Times"/>
          <w:sz w:val="28"/>
          <w:szCs w:val="28"/>
        </w:rPr>
        <w:t>5am</w:t>
      </w:r>
      <w:proofErr w:type="spellEnd"/>
      <w:r>
        <w:rPr>
          <w:rFonts w:ascii="Times" w:hAnsi="Times" w:cs="Times"/>
          <w:sz w:val="28"/>
          <w:szCs w:val="28"/>
        </w:rPr>
        <w:t>, in the softening hues of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dawn. The diurnal birds have then just started to stir, but, very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soon, the air is filled with songs. It is the magical moment of the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dawn chorus, when birds reaffirm their claim through songs after a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night of silence. An apparent cacophony soon engulfs us as we proceed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through the net lanes, with, mostly, American Redstarts singing and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counter-singing and counter-counter-singing! A new day has begun.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There have been quite a few interesting sightings and captures during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last week. We are seeing now big flocks of Canada Geese heading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north for their </w:t>
      </w:r>
      <w:proofErr w:type="spellStart"/>
      <w:r>
        <w:rPr>
          <w:rFonts w:ascii="Times" w:hAnsi="Times" w:cs="Times"/>
          <w:sz w:val="28"/>
          <w:szCs w:val="28"/>
        </w:rPr>
        <w:t>moult</w:t>
      </w:r>
      <w:proofErr w:type="spellEnd"/>
      <w:r>
        <w:rPr>
          <w:rFonts w:ascii="Times" w:hAnsi="Times" w:cs="Times"/>
          <w:sz w:val="28"/>
          <w:szCs w:val="28"/>
        </w:rPr>
        <w:t xml:space="preserve"> migration. Blue Jays are also seen in impressive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numbers, sometimes up to one hundred; judged by the few captured,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these are mostly young birds. On June 3rd, 4 species of flycatchers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were banded: Eastern Wood-pewee, Yellow-bellied, </w:t>
      </w:r>
      <w:proofErr w:type="spellStart"/>
      <w:r>
        <w:rPr>
          <w:rFonts w:ascii="Times" w:hAnsi="Times" w:cs="Times"/>
          <w:sz w:val="28"/>
          <w:szCs w:val="28"/>
        </w:rPr>
        <w:t>Traill’s</w:t>
      </w:r>
      <w:proofErr w:type="spellEnd"/>
      <w:r>
        <w:rPr>
          <w:rFonts w:ascii="Times" w:hAnsi="Times" w:cs="Times"/>
          <w:sz w:val="28"/>
          <w:szCs w:val="28"/>
        </w:rPr>
        <w:t>, and Least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Flycatchers; the latter was a bit of a surprise, as it is not such a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late migrant, but the other species are definitively still migrating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 early June. On that day, other noteworthy captures were: a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Lincoln’s Sparrow and a Northern </w:t>
      </w:r>
      <w:proofErr w:type="spellStart"/>
      <w:r>
        <w:rPr>
          <w:rFonts w:ascii="Times" w:hAnsi="Times" w:cs="Times"/>
          <w:sz w:val="28"/>
          <w:szCs w:val="28"/>
        </w:rPr>
        <w:t>Waterthrush</w:t>
      </w:r>
      <w:proofErr w:type="spellEnd"/>
      <w:r>
        <w:rPr>
          <w:rFonts w:ascii="Times" w:hAnsi="Times" w:cs="Times"/>
          <w:sz w:val="28"/>
          <w:szCs w:val="28"/>
        </w:rPr>
        <w:t>.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On June 4th, we captured a White-throated Sparrow with an enlarged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cloaca</w:t>
      </w:r>
      <w:proofErr w:type="spellEnd"/>
      <w:r>
        <w:rPr>
          <w:rFonts w:ascii="Times" w:hAnsi="Times" w:cs="Times"/>
          <w:sz w:val="28"/>
          <w:szCs w:val="28"/>
        </w:rPr>
        <w:t>, an indication of breeding readiness in a male. A very unusual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indication of the breeding status of some of the birds we captured was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few dried grass stems in the mist net next to a female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Black-throated Green Warbler: the “poor thing” was carrying some nest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material as she hit the net and dropped it there! There also was a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Hermit Thrush captured on June 5th with a brood patch, that is, a part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of the belly where feathers are shed and blood irrigation is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increased, to better incubate eggs. This species migrates in late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April-early May, but is also a breeder on the Bruce Peninsula. On that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day, we also recaptured a Palm Warbler, which was originally banded on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May 23rd. Both dates are quite late for a usually early migrant. Just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as with the White-crowned Sparrows, stragglers are always possible,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birds in poor conditions to finish the last part of the journey in a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timely manner.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June 6th was cold! A mere 4 degrees Celsius at dawn, it warmed up to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only 8C at noon! With a northwest wind blowing from the Bay, not much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was moving: in 6 hours of banding, only 2 new birds were banded and 3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were recaptured! However, we observed 5 species of swallows flying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above the </w:t>
      </w:r>
      <w:proofErr w:type="spellStart"/>
      <w:r>
        <w:rPr>
          <w:rFonts w:ascii="Times" w:hAnsi="Times" w:cs="Times"/>
          <w:sz w:val="28"/>
          <w:szCs w:val="28"/>
        </w:rPr>
        <w:t>Gargantua</w:t>
      </w:r>
      <w:proofErr w:type="spellEnd"/>
      <w:r>
        <w:rPr>
          <w:rFonts w:ascii="Times" w:hAnsi="Times" w:cs="Times"/>
          <w:sz w:val="28"/>
          <w:szCs w:val="28"/>
        </w:rPr>
        <w:t xml:space="preserve"> (the shipwreck in </w:t>
      </w:r>
      <w:proofErr w:type="spellStart"/>
      <w:r>
        <w:rPr>
          <w:rFonts w:ascii="Times" w:hAnsi="Times" w:cs="Times"/>
          <w:sz w:val="28"/>
          <w:szCs w:val="28"/>
        </w:rPr>
        <w:t>Wingfield</w:t>
      </w:r>
      <w:proofErr w:type="spellEnd"/>
      <w:r>
        <w:rPr>
          <w:rFonts w:ascii="Times" w:hAnsi="Times" w:cs="Times"/>
          <w:sz w:val="28"/>
          <w:szCs w:val="28"/>
        </w:rPr>
        <w:t xml:space="preserve"> Basin): Tree, Bank,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Northern Rough-winged, Cliff, and Barn Swallows! And 3 Myrtle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(Yellow-</w:t>
      </w:r>
      <w:proofErr w:type="spellStart"/>
      <w:r>
        <w:rPr>
          <w:rFonts w:ascii="Times" w:hAnsi="Times" w:cs="Times"/>
          <w:sz w:val="28"/>
          <w:szCs w:val="28"/>
        </w:rPr>
        <w:t>rumped</w:t>
      </w:r>
      <w:proofErr w:type="spellEnd"/>
      <w:r>
        <w:rPr>
          <w:rFonts w:ascii="Times" w:hAnsi="Times" w:cs="Times"/>
          <w:sz w:val="28"/>
          <w:szCs w:val="28"/>
        </w:rPr>
        <w:t>) Warblers were observed on census.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More seasonal temperatures returned on June 7th, with a south wind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quickly increasing and shifting to east, harbinger of rain to come. We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could certainly detect more activity and movement. Flycatchers were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moving through, with 5 Yellow-bellied Flycatchers and 4 </w:t>
      </w:r>
      <w:proofErr w:type="spellStart"/>
      <w:r>
        <w:rPr>
          <w:rFonts w:ascii="Times" w:hAnsi="Times" w:cs="Times"/>
          <w:sz w:val="28"/>
          <w:szCs w:val="28"/>
        </w:rPr>
        <w:t>Traill’s</w:t>
      </w:r>
      <w:proofErr w:type="spellEnd"/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Flycatchers banded. We also banded a Black-billed Cuckoo, a rare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occurrence! Mesh size is usually too small to hold this bird for long,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 we were lucky that this one stayed in the net. Lots of Eastern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Bluebirds (at least, 16 birds) were seen in the Pine Barrens: it has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been a very good year for sighting of this exquisite bird. The star of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show in the Pine Barrens, though, was a Northern Mockingbird! Over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Bay, with waterfowl migration mostly behind us, it was a surprise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to observe a small flock of 7 Common </w:t>
      </w:r>
      <w:proofErr w:type="spellStart"/>
      <w:r>
        <w:rPr>
          <w:rFonts w:ascii="Times" w:hAnsi="Times" w:cs="Times"/>
          <w:sz w:val="28"/>
          <w:szCs w:val="28"/>
        </w:rPr>
        <w:t>Goldeneyes</w:t>
      </w:r>
      <w:proofErr w:type="spellEnd"/>
      <w:r>
        <w:rPr>
          <w:rFonts w:ascii="Times" w:hAnsi="Times" w:cs="Times"/>
          <w:sz w:val="28"/>
          <w:szCs w:val="28"/>
        </w:rPr>
        <w:t>.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long-awaited rain came in long grey sheets of water for most of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afternoon of Sunday. The depression is now leaving us, with wind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gradually shifting from west to northwest. Following a period of rain,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it could be relatively quiet, especially when banks of fog roll in.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So, this morning of June 8th was more memorable for the changing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display of clouds and lights than for bird activity. The flotilla of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up to 29 Common Mergansers rafting up in </w:t>
      </w:r>
      <w:proofErr w:type="spellStart"/>
      <w:r>
        <w:rPr>
          <w:rFonts w:ascii="Times" w:hAnsi="Times" w:cs="Times"/>
          <w:sz w:val="28"/>
          <w:szCs w:val="28"/>
        </w:rPr>
        <w:t>Wingfield</w:t>
      </w:r>
      <w:proofErr w:type="spellEnd"/>
      <w:r>
        <w:rPr>
          <w:rFonts w:ascii="Times" w:hAnsi="Times" w:cs="Times"/>
          <w:sz w:val="28"/>
          <w:szCs w:val="28"/>
        </w:rPr>
        <w:t xml:space="preserve"> Basin provided some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entertainment.</w:t>
      </w: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Stéphane</w:t>
      </w:r>
      <w:proofErr w:type="spellEnd"/>
    </w:p>
    <w:p w:rsidR="0015425C" w:rsidRDefault="0015425C" w:rsidP="0015425C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0C6B0B" w:rsidRDefault="0015425C"/>
    <w:sectPr w:rsidR="000C6B0B" w:rsidSect="00E27630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5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5425C"/>
    <w:rsid w:val="0015425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3251</Characters>
  <Application>Microsoft Macintosh Word</Application>
  <DocSecurity>0</DocSecurity>
  <Lines>27</Lines>
  <Paragraphs>6</Paragraphs>
  <ScaleCrop>false</ScaleCrop>
  <Company>personal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Rod Steinacher rsteinacher</cp:lastModifiedBy>
  <cp:revision>1</cp:revision>
  <dcterms:created xsi:type="dcterms:W3CDTF">2015-06-14T23:31:00Z</dcterms:created>
  <dcterms:modified xsi:type="dcterms:W3CDTF">2015-06-14T23:34:00Z</dcterms:modified>
</cp:coreProperties>
</file>